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EF4A" w14:textId="77777777" w:rsidR="007C4A64" w:rsidRDefault="007C4A64" w:rsidP="007C4A64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1B6AB87C" w14:textId="77777777" w:rsidR="007C4A64" w:rsidRDefault="007C4A64" w:rsidP="007C4A64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FEF7BE1" wp14:editId="317054E2">
            <wp:simplePos x="0" y="0"/>
            <wp:positionH relativeFrom="column">
              <wp:posOffset>-26670</wp:posOffset>
            </wp:positionH>
            <wp:positionV relativeFrom="paragraph">
              <wp:posOffset>0</wp:posOffset>
            </wp:positionV>
            <wp:extent cx="1390650" cy="7092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logo_bez_hum-przyr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ogo_bez_hum-przyr.wmf" descr="logo_bez_hum-przyr.wm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09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8343547" w14:textId="77777777" w:rsidR="007C4A64" w:rsidRDefault="007C4A64" w:rsidP="007C4A64">
      <w:pPr>
        <w:ind w:left="4956"/>
      </w:pPr>
    </w:p>
    <w:p w14:paraId="35ECC287" w14:textId="77777777" w:rsidR="007C4A64" w:rsidRDefault="007C4A64" w:rsidP="007C4A64">
      <w:pPr>
        <w:ind w:left="4956"/>
        <w:rPr>
          <w:color w:val="FF0000"/>
          <w:u w:color="FF0000"/>
        </w:rPr>
      </w:pPr>
    </w:p>
    <w:p w14:paraId="56EF97CC" w14:textId="77777777" w:rsidR="007C4A64" w:rsidRDefault="007C4A64" w:rsidP="007C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ZGŁ</w:t>
      </w:r>
      <w:r>
        <w:rPr>
          <w:rFonts w:ascii="Times New Roman" w:hAnsi="Times New Roman"/>
          <w:b/>
          <w:bCs/>
          <w:lang w:val="de-DE"/>
        </w:rPr>
        <w:t>OSZENIA</w:t>
      </w:r>
    </w:p>
    <w:p w14:paraId="3BC1CF4F" w14:textId="1ADE86E0" w:rsidR="007C4A64" w:rsidRPr="007C4A64" w:rsidRDefault="007C4A64" w:rsidP="007C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udziału w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VI ogólnopolskiej konferencji naukowej na temat:</w:t>
      </w:r>
    </w:p>
    <w:p w14:paraId="24EEEAFB" w14:textId="7219F036" w:rsidR="007C4A64" w:rsidRDefault="007C4A64" w:rsidP="007C4A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FUNKCJE PAŃSTWA WOBEC SPOŁECZEŃSTWA I GOSPODARKI</w:t>
      </w:r>
    </w:p>
    <w:p w14:paraId="153ADE25" w14:textId="68213F6D" w:rsidR="007C4A64" w:rsidRDefault="007C4A64" w:rsidP="007C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 WARUNKACH KRYZYSU</w:t>
      </w:r>
    </w:p>
    <w:p w14:paraId="0E69001F" w14:textId="77777777" w:rsidR="007C4A64" w:rsidRDefault="007C4A64" w:rsidP="007C4A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14:paraId="6D364E18" w14:textId="77777777" w:rsidR="007C4A64" w:rsidRDefault="007C4A64" w:rsidP="007C4A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14:paraId="575EEEB2" w14:textId="77777777" w:rsidR="007C4A64" w:rsidRPr="006063C7" w:rsidRDefault="007C4A64" w:rsidP="007C4A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nazwisko………………………………………………………………………….</w:t>
      </w:r>
    </w:p>
    <w:p w14:paraId="6FF805CB" w14:textId="77777777" w:rsidR="007C4A64" w:rsidRPr="006063C7" w:rsidRDefault="007C4A64" w:rsidP="007C4A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Stopień (tytuł naukowy)…………………………………………………………………</w:t>
      </w:r>
    </w:p>
    <w:p w14:paraId="19032280" w14:textId="77777777" w:rsidR="007C4A64" w:rsidRDefault="007C4A64" w:rsidP="007C4A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Uczelnia (lub inna instytucja)…………………………………………………………...</w:t>
      </w:r>
    </w:p>
    <w:p w14:paraId="284F55C1" w14:textId="77777777" w:rsidR="007C4A64" w:rsidRDefault="007C4A64" w:rsidP="007C4A64">
      <w:pPr>
        <w:pStyle w:val="Akapitzlist"/>
        <w:spacing w:line="240" w:lineRule="auto"/>
        <w:rPr>
          <w:rFonts w:ascii="Times New Roman" w:eastAsia="Times New Roman" w:hAnsi="Times New Roman" w:cs="Times New Roman"/>
        </w:rPr>
      </w:pPr>
    </w:p>
    <w:p w14:paraId="06998B02" w14:textId="77777777" w:rsidR="007C4A64" w:rsidRPr="006063C7" w:rsidRDefault="007C4A64" w:rsidP="007C4A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Stanowisko……………………………………………………………………………… </w:t>
      </w:r>
    </w:p>
    <w:p w14:paraId="4B76808D" w14:textId="77777777" w:rsidR="007C4A64" w:rsidRDefault="007C4A64" w:rsidP="007C4A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dla korespondencji……………………………………………………………….</w:t>
      </w:r>
    </w:p>
    <w:p w14:paraId="1C2E7D3D" w14:textId="77777777" w:rsidR="007C4A64" w:rsidRDefault="007C4A64" w:rsidP="007C4A64">
      <w:pPr>
        <w:pStyle w:val="Akapitzlist"/>
        <w:spacing w:line="240" w:lineRule="auto"/>
        <w:rPr>
          <w:rFonts w:ascii="Times New Roman" w:eastAsia="Times New Roman" w:hAnsi="Times New Roman" w:cs="Times New Roman"/>
        </w:rPr>
      </w:pPr>
    </w:p>
    <w:p w14:paraId="3E8742BC" w14:textId="77777777" w:rsidR="007C4A64" w:rsidRPr="006063C7" w:rsidRDefault="007C4A64" w:rsidP="007C4A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mailowy………………………………………………………………………… </w:t>
      </w:r>
    </w:p>
    <w:p w14:paraId="6617FB43" w14:textId="77777777" w:rsidR="007C4A64" w:rsidRPr="006063C7" w:rsidRDefault="007C4A64" w:rsidP="007C4A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kontaktowy…………………………………………………………………….</w:t>
      </w:r>
    </w:p>
    <w:p w14:paraId="410F38CB" w14:textId="56285CCC" w:rsidR="007C4A64" w:rsidRPr="006063C7" w:rsidRDefault="007C4A64" w:rsidP="007C4A6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Zgłaszam gotowość wygłoszenia referatu (komunikatu)</w:t>
      </w:r>
      <w:r w:rsidR="00E962AC">
        <w:rPr>
          <w:rFonts w:ascii="Times New Roman" w:hAnsi="Times New Roman"/>
        </w:rPr>
        <w:t xml:space="preserve">/wystąpienia w panelu </w:t>
      </w:r>
      <w:r>
        <w:rPr>
          <w:rFonts w:ascii="Times New Roman" w:hAnsi="Times New Roman"/>
        </w:rPr>
        <w:t>z publikacją           TAK           NIE</w:t>
      </w:r>
    </w:p>
    <w:p w14:paraId="7F39371A" w14:textId="4F8766E3" w:rsidR="007C4A64" w:rsidRPr="00E962AC" w:rsidRDefault="007C4A64" w:rsidP="00E962A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 referatu</w:t>
      </w:r>
      <w:r w:rsidR="00E962AC">
        <w:rPr>
          <w:rFonts w:ascii="Times New Roman" w:hAnsi="Times New Roman"/>
        </w:rPr>
        <w:t xml:space="preserve">/komunikatu </w:t>
      </w:r>
      <w:r>
        <w:rPr>
          <w:rFonts w:ascii="Times New Roman" w:hAnsi="Times New Roman"/>
        </w:rPr>
        <w:t>……………………………………………………………</w:t>
      </w:r>
      <w:r w:rsidR="00E962A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</w:t>
      </w:r>
    </w:p>
    <w:p w14:paraId="5103D14A" w14:textId="77777777" w:rsidR="007C4A64" w:rsidRDefault="007C4A64" w:rsidP="007C4A6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Zobowiązuję się przesłać w terminie do 30 września 2023 r. opłatę konferencyjną na konto Uniwersytetu Jana Kochanowskiego w Kielcach.</w:t>
      </w:r>
    </w:p>
    <w:p w14:paraId="1A80DA6D" w14:textId="77777777" w:rsidR="007C4A64" w:rsidRDefault="007C4A64" w:rsidP="007C4A6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jaką instytucję ma być wystawiona faktura z tytułu opłaty konferencyjnej (nazwa, adres, NIP) – </w:t>
      </w:r>
    </w:p>
    <w:p w14:paraId="5C485991" w14:textId="77777777" w:rsidR="007C4A64" w:rsidRDefault="007C4A64" w:rsidP="007C4A64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</w:rPr>
      </w:pPr>
    </w:p>
    <w:p w14:paraId="5EA104F0" w14:textId="77777777" w:rsidR="007C4A64" w:rsidRDefault="007C4A64" w:rsidP="007C4A64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</w:rPr>
      </w:pPr>
    </w:p>
    <w:p w14:paraId="62474F4A" w14:textId="77777777" w:rsidR="007C4A64" w:rsidRDefault="007C4A64" w:rsidP="007C4A6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Wyrażam zgodę</w:t>
      </w:r>
      <w:r>
        <w:rPr>
          <w:rFonts w:ascii="Cambria" w:eastAsia="Cambria" w:hAnsi="Cambria" w:cs="Cambria"/>
          <w:sz w:val="24"/>
          <w:szCs w:val="24"/>
        </w:rPr>
        <w:t xml:space="preserve"> na przetwarzanie moich danych osobowych zawartych w formularzu zgłoszeniowym w celu rejestracji i udziału w ww. konferencji. </w:t>
      </w:r>
    </w:p>
    <w:p w14:paraId="64B9BD7F" w14:textId="77777777" w:rsidR="007C4A64" w:rsidRDefault="007C4A64" w:rsidP="007C4A6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4A79564" w14:textId="77777777" w:rsidR="007C4A64" w:rsidRDefault="007C4A64" w:rsidP="007C4A64">
      <w:pPr>
        <w:spacing w:after="0" w:line="240" w:lineRule="auto"/>
        <w:ind w:left="21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……………………………………………………….</w:t>
      </w:r>
    </w:p>
    <w:p w14:paraId="6C1AF883" w14:textId="77777777" w:rsidR="007C4A64" w:rsidRDefault="007C4A64" w:rsidP="007C4A6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(podpis uczestnika)</w:t>
      </w:r>
    </w:p>
    <w:p w14:paraId="61BCBBF7" w14:textId="77777777" w:rsidR="007C4A64" w:rsidRDefault="007C4A64" w:rsidP="007C4A6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083CEAB" w14:textId="77777777" w:rsidR="007C4A64" w:rsidRDefault="007C4A64" w:rsidP="007C4A6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B9C4B16" w14:textId="77777777" w:rsidR="007C4A64" w:rsidRDefault="007C4A64" w:rsidP="007C4A64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5F98A72" w14:textId="77777777" w:rsidR="007C4A64" w:rsidRDefault="007C4A64" w:rsidP="007C4A6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Zgodnie z art. 13 Rozporządzenia parlamentu europejskiego i rady (UE) 2016/679  z dnia 27 kwietnia 2016 r. w sprawie ochrony os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b fizycznych w związku z przetwarzaniem danych osobowych (Dz. U. UE L 119/1 z dnia 4 maja 2016 r.; RODO) informujemy, że:</w:t>
      </w:r>
    </w:p>
    <w:p w14:paraId="41411034" w14:textId="77777777" w:rsidR="007C4A64" w:rsidRDefault="007C4A64" w:rsidP="007C4A64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administratorem Pani/Pana danych osobowych jest Uniwersytet Jana Kochanowskiego w Kielcach, ul. Żeromskiego 5, 25-369 Kielce (zwany dalej UJK),</w:t>
      </w:r>
    </w:p>
    <w:p w14:paraId="78177E18" w14:textId="77777777" w:rsidR="007C4A64" w:rsidRDefault="007C4A64" w:rsidP="007C4A64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podstawą prawną przetwarzania danych osobowych jest Pani/Pana zgoda oraz konieczność wypełnienia obowiązku prawnego spoczywającego na UJK,</w:t>
      </w:r>
    </w:p>
    <w:p w14:paraId="384D4B71" w14:textId="77777777" w:rsidR="007C4A64" w:rsidRDefault="007C4A64" w:rsidP="007C4A64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dane osobowe będą przetwarzane w celu rejestracji, udziału, przeprowadzenia </w:t>
      </w:r>
      <w:r>
        <w:rPr>
          <w:rFonts w:ascii="Cambria" w:eastAsia="Cambria" w:hAnsi="Cambria" w:cs="Cambria"/>
          <w:sz w:val="24"/>
          <w:szCs w:val="24"/>
        </w:rPr>
        <w:br/>
        <w:t>ww. konferencji, a także w celu przekazania materiałów pokonferencyjnych, wystawienia zaświadczeń oraz w celu rozliczeniowym, statystycznym i archiwalnym oraz informowania o kolejnych konferencjach,</w:t>
      </w:r>
    </w:p>
    <w:p w14:paraId="0853F71C" w14:textId="77777777" w:rsidR="007C4A64" w:rsidRDefault="007C4A64" w:rsidP="007C4A64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dane osobowe będą przechowywane przez okres niezbędny dla realizacji ww. cel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w (wynikający z przepis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w odrębnych),</w:t>
      </w:r>
    </w:p>
    <w:p w14:paraId="183BA479" w14:textId="77777777" w:rsidR="007C4A64" w:rsidRDefault="007C4A64" w:rsidP="007C4A64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podanie danych osobowych jest dobrowolne, jednak niezbędne do rejestracji i udziału w ww. konferencji,</w:t>
      </w:r>
    </w:p>
    <w:p w14:paraId="43216B62" w14:textId="77777777" w:rsidR="007C4A64" w:rsidRDefault="007C4A64" w:rsidP="007C4A64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odbiorcami danych mogą być podmioty upoważnione na mocy przepis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w prawa </w:t>
      </w:r>
      <w:r>
        <w:rPr>
          <w:rFonts w:ascii="Cambria" w:eastAsia="Cambria" w:hAnsi="Cambria" w:cs="Cambria"/>
          <w:sz w:val="24"/>
          <w:szCs w:val="24"/>
        </w:rPr>
        <w:br/>
        <w:t xml:space="preserve">oraz podmioty, z </w:t>
      </w:r>
      <w:proofErr w:type="spellStart"/>
      <w:r>
        <w:rPr>
          <w:rFonts w:ascii="Cambria" w:eastAsia="Cambria" w:hAnsi="Cambria" w:cs="Cambria"/>
          <w:sz w:val="24"/>
          <w:szCs w:val="24"/>
        </w:rPr>
        <w:t>kt</w:t>
      </w:r>
      <w:proofErr w:type="spellEnd"/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rymi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administrator zawrze stosowne umowy w zakresie realizacji usług zewnętrznych wiążących się z przetwarzaniem danych osobowych,</w:t>
      </w:r>
    </w:p>
    <w:p w14:paraId="742155A1" w14:textId="77777777" w:rsidR="007C4A64" w:rsidRDefault="007C4A64" w:rsidP="007C4A64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posiada Pani/Pan prawo dostępu do swoich danych osobowych, ich sprostowania, usunięcia lub ograniczenia przetwarzania,</w:t>
      </w:r>
    </w:p>
    <w:p w14:paraId="3DDF092F" w14:textId="77777777" w:rsidR="007C4A64" w:rsidRDefault="007C4A64" w:rsidP="007C4A64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posiada Pani/Pan prawo do wycofania w dowolnym momencie zgody na przetwarzanie danych osobowych; wycofanie zgody nie ma wpływu na zgodność z prawem przetwarzania danych w oparciu o tę podstawę, </w:t>
      </w:r>
      <w:proofErr w:type="spellStart"/>
      <w:r>
        <w:rPr>
          <w:rFonts w:ascii="Cambria" w:eastAsia="Cambria" w:hAnsi="Cambria" w:cs="Cambria"/>
          <w:sz w:val="24"/>
          <w:szCs w:val="24"/>
        </w:rPr>
        <w:t>kt</w:t>
      </w:r>
      <w:proofErr w:type="spellEnd"/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re nastąpiło przed jej wycofaniem; zgodę można wycofać pisząc na adres e-mail: ipeakonferencja@ujk.edu.pl lub na ww. adres pocztowy, </w:t>
      </w:r>
    </w:p>
    <w:p w14:paraId="3070281E" w14:textId="77777777" w:rsidR="007C4A64" w:rsidRDefault="007C4A64" w:rsidP="007C4A64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przysługuje Pani/Panu prawo wniesienia skargi do organu nadzorczego tj. Prezesa Urzędu Ochrony Danych Osobowych,</w:t>
      </w:r>
    </w:p>
    <w:p w14:paraId="59BFCAC8" w14:textId="77777777" w:rsidR="007C4A64" w:rsidRDefault="007C4A64" w:rsidP="007C4A64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przypadku pytań dotyczących przetwarzania danych osobowych może Pan/Pani skontaktować z Inspektorem Ochrony Danych UJK pisząc na adres e-mail: iod@ujk.edu.pl lub na ww. adres pocztowy.</w:t>
      </w:r>
    </w:p>
    <w:p w14:paraId="2DD34A3A" w14:textId="77777777" w:rsidR="007C4A64" w:rsidRDefault="007C4A64" w:rsidP="007C4A64">
      <w:pPr>
        <w:pStyle w:val="Akapitzlist"/>
        <w:tabs>
          <w:tab w:val="left" w:pos="851"/>
        </w:tabs>
        <w:suppressAutoHyphens w:val="0"/>
        <w:spacing w:after="0"/>
        <w:ind w:left="786"/>
        <w:jc w:val="both"/>
        <w:rPr>
          <w:rFonts w:ascii="Cambria" w:eastAsia="Cambria" w:hAnsi="Cambria" w:cs="Cambria"/>
          <w:sz w:val="24"/>
          <w:szCs w:val="24"/>
        </w:rPr>
      </w:pPr>
    </w:p>
    <w:p w14:paraId="1DD3584E" w14:textId="77777777" w:rsidR="007C4A64" w:rsidRDefault="007C4A64" w:rsidP="007C4A64">
      <w:pPr>
        <w:pStyle w:val="Akapitzlist"/>
        <w:tabs>
          <w:tab w:val="left" w:pos="851"/>
        </w:tabs>
        <w:suppressAutoHyphens w:val="0"/>
        <w:spacing w:after="0"/>
        <w:ind w:left="786"/>
        <w:jc w:val="both"/>
        <w:rPr>
          <w:rFonts w:ascii="Cambria" w:eastAsia="Cambria" w:hAnsi="Cambria" w:cs="Cambria"/>
          <w:sz w:val="24"/>
          <w:szCs w:val="24"/>
        </w:rPr>
      </w:pPr>
    </w:p>
    <w:p w14:paraId="04A83D7D" w14:textId="77777777" w:rsidR="00F76248" w:rsidRDefault="00F76248"/>
    <w:sectPr w:rsidR="00F7624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8E4B" w14:textId="77777777" w:rsidR="00F969EC" w:rsidRDefault="00F969EC">
      <w:pPr>
        <w:spacing w:after="0" w:line="240" w:lineRule="auto"/>
      </w:pPr>
      <w:r>
        <w:separator/>
      </w:r>
    </w:p>
  </w:endnote>
  <w:endnote w:type="continuationSeparator" w:id="0">
    <w:p w14:paraId="0F5D7A4A" w14:textId="77777777" w:rsidR="00F969EC" w:rsidRDefault="00F9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0571" w14:textId="77777777" w:rsidR="008122D4" w:rsidRDefault="0000000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C87D" w14:textId="77777777" w:rsidR="00F969EC" w:rsidRDefault="00F969EC">
      <w:pPr>
        <w:spacing w:after="0" w:line="240" w:lineRule="auto"/>
      </w:pPr>
      <w:r>
        <w:separator/>
      </w:r>
    </w:p>
  </w:footnote>
  <w:footnote w:type="continuationSeparator" w:id="0">
    <w:p w14:paraId="502A7D3B" w14:textId="77777777" w:rsidR="00F969EC" w:rsidRDefault="00F9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3C64" w14:textId="77777777" w:rsidR="008122D4" w:rsidRDefault="0000000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016E"/>
    <w:multiLevelType w:val="hybridMultilevel"/>
    <w:tmpl w:val="F5767400"/>
    <w:styleLink w:val="Zaimportowanystyl4"/>
    <w:lvl w:ilvl="0" w:tplc="C0309BE6">
      <w:start w:val="1"/>
      <w:numFmt w:val="decimal"/>
      <w:lvlText w:val="%1)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2AE576">
      <w:start w:val="1"/>
      <w:numFmt w:val="lowerLetter"/>
      <w:lvlText w:val="%2."/>
      <w:lvlJc w:val="left"/>
      <w:pPr>
        <w:ind w:left="15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466CCE">
      <w:start w:val="1"/>
      <w:numFmt w:val="lowerRoman"/>
      <w:lvlText w:val="%3."/>
      <w:lvlJc w:val="left"/>
      <w:pPr>
        <w:ind w:left="222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2CA8A">
      <w:start w:val="1"/>
      <w:numFmt w:val="decimal"/>
      <w:lvlText w:val="%4."/>
      <w:lvlJc w:val="left"/>
      <w:pPr>
        <w:ind w:left="29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7BE4">
      <w:start w:val="1"/>
      <w:numFmt w:val="lowerLetter"/>
      <w:lvlText w:val="%5."/>
      <w:lvlJc w:val="left"/>
      <w:pPr>
        <w:ind w:left="36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C4F88">
      <w:start w:val="1"/>
      <w:numFmt w:val="lowerRoman"/>
      <w:lvlText w:val="%6."/>
      <w:lvlJc w:val="left"/>
      <w:pPr>
        <w:ind w:left="438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D83CF2">
      <w:start w:val="1"/>
      <w:numFmt w:val="decimal"/>
      <w:lvlText w:val="%7."/>
      <w:lvlJc w:val="left"/>
      <w:pPr>
        <w:ind w:left="51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6E0FB0">
      <w:start w:val="1"/>
      <w:numFmt w:val="lowerLetter"/>
      <w:lvlText w:val="%8."/>
      <w:lvlJc w:val="left"/>
      <w:pPr>
        <w:ind w:left="58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44490">
      <w:start w:val="1"/>
      <w:numFmt w:val="lowerRoman"/>
      <w:lvlText w:val="%9."/>
      <w:lvlJc w:val="left"/>
      <w:pPr>
        <w:ind w:left="654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5B4F35"/>
    <w:multiLevelType w:val="hybridMultilevel"/>
    <w:tmpl w:val="193A21A2"/>
    <w:numStyleLink w:val="Zaimportowanystyl3"/>
  </w:abstractNum>
  <w:abstractNum w:abstractNumId="2" w15:restartNumberingAfterBreak="0">
    <w:nsid w:val="5B952C9C"/>
    <w:multiLevelType w:val="hybridMultilevel"/>
    <w:tmpl w:val="3EC2F6B8"/>
    <w:styleLink w:val="Zaimportowanystyl2"/>
    <w:lvl w:ilvl="0" w:tplc="92C284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8A0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8AA2C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2334E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8B84C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A3AEE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A7B10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46E350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A48C2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F06018"/>
    <w:multiLevelType w:val="hybridMultilevel"/>
    <w:tmpl w:val="F5767400"/>
    <w:numStyleLink w:val="Zaimportowanystyl4"/>
  </w:abstractNum>
  <w:abstractNum w:abstractNumId="4" w15:restartNumberingAfterBreak="0">
    <w:nsid w:val="6E823A7E"/>
    <w:multiLevelType w:val="hybridMultilevel"/>
    <w:tmpl w:val="3EC2F6B8"/>
    <w:numStyleLink w:val="Zaimportowanystyl2"/>
  </w:abstractNum>
  <w:abstractNum w:abstractNumId="5" w15:restartNumberingAfterBreak="0">
    <w:nsid w:val="6E83683C"/>
    <w:multiLevelType w:val="hybridMultilevel"/>
    <w:tmpl w:val="193A21A2"/>
    <w:styleLink w:val="Zaimportowanystyl3"/>
    <w:lvl w:ilvl="0" w:tplc="B114C3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AE6E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0B7F4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C17B0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066FE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A7C70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69F7E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A80E6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A21C8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0958748">
    <w:abstractNumId w:val="0"/>
  </w:num>
  <w:num w:numId="2" w16cid:durableId="2141873642">
    <w:abstractNumId w:val="2"/>
  </w:num>
  <w:num w:numId="3" w16cid:durableId="391201406">
    <w:abstractNumId w:val="4"/>
  </w:num>
  <w:num w:numId="4" w16cid:durableId="343747536">
    <w:abstractNumId w:val="5"/>
  </w:num>
  <w:num w:numId="5" w16cid:durableId="119610422">
    <w:abstractNumId w:val="1"/>
  </w:num>
  <w:num w:numId="6" w16cid:durableId="463042864">
    <w:abstractNumId w:val="1"/>
    <w:lvlOverride w:ilvl="0">
      <w:startOverride w:val="8"/>
    </w:lvlOverride>
  </w:num>
  <w:num w:numId="7" w16cid:durableId="993415631">
    <w:abstractNumId w:val="3"/>
    <w:lvlOverride w:ilvl="0">
      <w:startOverride w:val="1"/>
      <w:lvl w:ilvl="0" w:tplc="4A18FC88">
        <w:start w:val="1"/>
        <w:numFmt w:val="decimal"/>
        <w:lvlText w:val="%1)"/>
        <w:lvlJc w:val="left"/>
        <w:pPr>
          <w:tabs>
            <w:tab w:val="left" w:pos="851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814946E">
        <w:start w:val="1"/>
        <w:numFmt w:val="lowerLetter"/>
        <w:lvlText w:val="%2."/>
        <w:lvlJc w:val="left"/>
        <w:pPr>
          <w:tabs>
            <w:tab w:val="left" w:pos="851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5EF7F2">
        <w:start w:val="1"/>
        <w:numFmt w:val="lowerRoman"/>
        <w:lvlText w:val="%3."/>
        <w:lvlJc w:val="left"/>
        <w:pPr>
          <w:tabs>
            <w:tab w:val="left" w:pos="851"/>
          </w:tabs>
          <w:ind w:left="22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04E050">
        <w:start w:val="1"/>
        <w:numFmt w:val="decimal"/>
        <w:lvlText w:val="%4."/>
        <w:lvlJc w:val="left"/>
        <w:pPr>
          <w:tabs>
            <w:tab w:val="left" w:pos="851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D86046">
        <w:start w:val="1"/>
        <w:numFmt w:val="lowerLetter"/>
        <w:lvlText w:val="%5."/>
        <w:lvlJc w:val="left"/>
        <w:pPr>
          <w:tabs>
            <w:tab w:val="left" w:pos="851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388B44">
        <w:start w:val="1"/>
        <w:numFmt w:val="lowerRoman"/>
        <w:lvlText w:val="%6."/>
        <w:lvlJc w:val="left"/>
        <w:pPr>
          <w:tabs>
            <w:tab w:val="left" w:pos="851"/>
          </w:tabs>
          <w:ind w:left="43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B89710">
        <w:start w:val="1"/>
        <w:numFmt w:val="decimal"/>
        <w:lvlText w:val="%7."/>
        <w:lvlJc w:val="left"/>
        <w:pPr>
          <w:tabs>
            <w:tab w:val="left" w:pos="851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66DB0C">
        <w:start w:val="1"/>
        <w:numFmt w:val="lowerLetter"/>
        <w:lvlText w:val="%8."/>
        <w:lvlJc w:val="left"/>
        <w:pPr>
          <w:tabs>
            <w:tab w:val="left" w:pos="851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DCEC8A">
        <w:start w:val="1"/>
        <w:numFmt w:val="lowerRoman"/>
        <w:lvlText w:val="%9."/>
        <w:lvlJc w:val="left"/>
        <w:pPr>
          <w:tabs>
            <w:tab w:val="left" w:pos="851"/>
          </w:tabs>
          <w:ind w:left="65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64"/>
    <w:rsid w:val="007C4A64"/>
    <w:rsid w:val="00E962AC"/>
    <w:rsid w:val="00F76248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50C1"/>
  <w15:chartTrackingRefBased/>
  <w15:docId w15:val="{ED3E5CFF-206A-4D9F-8CDC-5D5C03A2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A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7C4A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rsid w:val="007C4A64"/>
    <w:pPr>
      <w:numPr>
        <w:numId w:val="1"/>
      </w:numPr>
    </w:pPr>
  </w:style>
  <w:style w:type="paragraph" w:styleId="Akapitzlist">
    <w:name w:val="List Paragraph"/>
    <w:rsid w:val="007C4A6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7C4A64"/>
    <w:pPr>
      <w:numPr>
        <w:numId w:val="2"/>
      </w:numPr>
    </w:pPr>
  </w:style>
  <w:style w:type="numbering" w:customStyle="1" w:styleId="Zaimportowanystyl3">
    <w:name w:val="Zaimportowany styl 3"/>
    <w:rsid w:val="007C4A6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Żywicka</dc:creator>
  <cp:keywords/>
  <dc:description/>
  <cp:lastModifiedBy>Agnieszka  Żywicka</cp:lastModifiedBy>
  <cp:revision>2</cp:revision>
  <dcterms:created xsi:type="dcterms:W3CDTF">2023-01-01T16:00:00Z</dcterms:created>
  <dcterms:modified xsi:type="dcterms:W3CDTF">2023-01-24T07:53:00Z</dcterms:modified>
</cp:coreProperties>
</file>